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2602" w14:textId="2805AC15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Előterjesztő: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A8206E">
        <w:rPr>
          <w:rFonts w:ascii="Times New Roman" w:hAnsi="Times New Roman" w:cs="Times New Roman"/>
          <w:sz w:val="22"/>
          <w:szCs w:val="22"/>
        </w:rPr>
        <w:t>Toma Richárd polgármester</w:t>
      </w:r>
    </w:p>
    <w:p w14:paraId="7FADF0F7" w14:textId="3BD1A5CE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Előterjesztést készítette: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A8206E">
        <w:rPr>
          <w:rFonts w:ascii="Times New Roman" w:hAnsi="Times New Roman" w:cs="Times New Roman"/>
          <w:sz w:val="22"/>
          <w:szCs w:val="22"/>
        </w:rPr>
        <w:t>Dr. Bacsárdi József jegyző</w:t>
      </w:r>
    </w:p>
    <w:p w14:paraId="4F02368E" w14:textId="50991C76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Előzetesen tárgyalja: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A8206E">
        <w:rPr>
          <w:rFonts w:ascii="Times New Roman" w:hAnsi="Times New Roman" w:cs="Times New Roman"/>
          <w:sz w:val="22"/>
          <w:szCs w:val="22"/>
        </w:rPr>
        <w:t>-</w:t>
      </w:r>
    </w:p>
    <w:p w14:paraId="7CDE0070" w14:textId="58CFECDE" w:rsidR="00497ECF" w:rsidRPr="00AA23AE" w:rsidRDefault="007C1FE8" w:rsidP="008C33ED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Mellékletek:</w:t>
      </w:r>
      <w:r w:rsidRPr="00AA23AE">
        <w:rPr>
          <w:rFonts w:ascii="Times New Roman" w:hAnsi="Times New Roman" w:cs="Times New Roman"/>
          <w:sz w:val="22"/>
          <w:szCs w:val="22"/>
        </w:rPr>
        <w:t xml:space="preserve">1. melléklet – </w:t>
      </w:r>
      <w:r w:rsidR="00AA23AE">
        <w:rPr>
          <w:rFonts w:ascii="Times New Roman" w:hAnsi="Times New Roman" w:cs="Times New Roman"/>
          <w:sz w:val="22"/>
          <w:szCs w:val="22"/>
        </w:rPr>
        <w:t>rendelet-tervezet</w:t>
      </w:r>
    </w:p>
    <w:p w14:paraId="6BC3C225" w14:textId="77777777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Elfogadás módja: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>-minősített többség</w:t>
      </w:r>
    </w:p>
    <w:p w14:paraId="4FFBF037" w14:textId="77777777" w:rsidR="00497ECF" w:rsidRPr="00AA23AE" w:rsidRDefault="007C1FE8">
      <w:pPr>
        <w:rPr>
          <w:rFonts w:ascii="Times New Roman" w:hAnsi="Times New Roman" w:cs="Times New Roman"/>
          <w:color w:val="111111"/>
          <w:sz w:val="22"/>
          <w:szCs w:val="22"/>
        </w:rPr>
      </w:pPr>
      <w:r w:rsidRPr="00AA23AE">
        <w:rPr>
          <w:rFonts w:ascii="Times New Roman" w:hAnsi="Times New Roman" w:cs="Times New Roman"/>
          <w:color w:val="111111"/>
          <w:sz w:val="22"/>
          <w:szCs w:val="22"/>
          <w:u w:val="single"/>
        </w:rPr>
        <w:t>Tárgykört rendező jogszabályok: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 xml:space="preserve"> </w:t>
      </w:r>
    </w:p>
    <w:p w14:paraId="0F3B41AE" w14:textId="77777777" w:rsidR="00497ECF" w:rsidRPr="00AA23AE" w:rsidRDefault="007C1FE8">
      <w:pPr>
        <w:tabs>
          <w:tab w:val="left" w:pos="360"/>
        </w:tabs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- Magyarország helyi önkormányzatairól szóló 2011. évi CLXXXIX. törvény,</w:t>
      </w:r>
    </w:p>
    <w:p w14:paraId="6F535F90" w14:textId="6E4C8850" w:rsidR="00497ECF" w:rsidRPr="00AA23AE" w:rsidRDefault="007C1FE8">
      <w:pPr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-</w:t>
      </w:r>
      <w:r w:rsidRPr="00AA23A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A8206E">
        <w:rPr>
          <w:rFonts w:ascii="Times New Roman" w:hAnsi="Times New Roman" w:cs="Times New Roman"/>
          <w:sz w:val="22"/>
          <w:szCs w:val="22"/>
        </w:rPr>
        <w:t>Bana Község</w:t>
      </w:r>
      <w:r w:rsidRPr="00AA23AE">
        <w:rPr>
          <w:rFonts w:ascii="Times New Roman" w:hAnsi="Times New Roman" w:cs="Times New Roman"/>
          <w:sz w:val="22"/>
          <w:szCs w:val="22"/>
        </w:rPr>
        <w:t xml:space="preserve"> Önkormányzat Képviselő-testületének az Önkormányzat Szervezeti és Működési Szabályzatáról szóló </w:t>
      </w:r>
      <w:r w:rsidR="00A8206E">
        <w:rPr>
          <w:rFonts w:ascii="Times New Roman" w:hAnsi="Times New Roman" w:cs="Times New Roman"/>
          <w:sz w:val="22"/>
          <w:szCs w:val="22"/>
        </w:rPr>
        <w:t>9</w:t>
      </w:r>
      <w:r w:rsidRPr="00AA23AE">
        <w:rPr>
          <w:rFonts w:ascii="Times New Roman" w:hAnsi="Times New Roman" w:cs="Times New Roman"/>
          <w:sz w:val="22"/>
          <w:szCs w:val="22"/>
        </w:rPr>
        <w:t>/2013. (II</w:t>
      </w:r>
      <w:r w:rsidR="00A8206E">
        <w:rPr>
          <w:rFonts w:ascii="Times New Roman" w:hAnsi="Times New Roman" w:cs="Times New Roman"/>
          <w:sz w:val="22"/>
          <w:szCs w:val="22"/>
        </w:rPr>
        <w:t>I</w:t>
      </w:r>
      <w:r w:rsidRPr="00AA23AE">
        <w:rPr>
          <w:rFonts w:ascii="Times New Roman" w:hAnsi="Times New Roman" w:cs="Times New Roman"/>
          <w:sz w:val="22"/>
          <w:szCs w:val="22"/>
        </w:rPr>
        <w:t>. 1</w:t>
      </w:r>
      <w:r w:rsidR="00A8206E">
        <w:rPr>
          <w:rFonts w:ascii="Times New Roman" w:hAnsi="Times New Roman" w:cs="Times New Roman"/>
          <w:sz w:val="22"/>
          <w:szCs w:val="22"/>
        </w:rPr>
        <w:t>2</w:t>
      </w:r>
      <w:r w:rsidRPr="00AA23AE">
        <w:rPr>
          <w:rFonts w:ascii="Times New Roman" w:hAnsi="Times New Roman" w:cs="Times New Roman"/>
          <w:sz w:val="22"/>
          <w:szCs w:val="22"/>
        </w:rPr>
        <w:t>.) számú rendelete</w:t>
      </w:r>
    </w:p>
    <w:p w14:paraId="6E160226" w14:textId="77777777" w:rsidR="00497ECF" w:rsidRPr="008C33ED" w:rsidRDefault="007C1FE8" w:rsidP="001B3A9B">
      <w:pPr>
        <w:spacing w:before="60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8C33ED">
        <w:rPr>
          <w:rFonts w:ascii="Times New Roman" w:hAnsi="Times New Roman" w:cs="Times New Roman"/>
          <w:b/>
          <w:caps/>
          <w:sz w:val="28"/>
          <w:szCs w:val="28"/>
        </w:rPr>
        <w:t>Előterjesztés</w:t>
      </w:r>
    </w:p>
    <w:p w14:paraId="5D5D52D4" w14:textId="7D786462" w:rsidR="00497ECF" w:rsidRPr="008C33ED" w:rsidRDefault="00AA23AE" w:rsidP="001B3A9B">
      <w:pPr>
        <w:spacing w:after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33ED">
        <w:rPr>
          <w:rFonts w:ascii="Times New Roman" w:hAnsi="Times New Roman" w:cs="Times New Roman"/>
          <w:b/>
          <w:bCs/>
          <w:sz w:val="28"/>
          <w:szCs w:val="28"/>
        </w:rPr>
        <w:t xml:space="preserve">az Önkormányzat Szervezeti és Működési Szabályzatáról szóló </w:t>
      </w:r>
      <w:r w:rsidR="00A8206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8C33ED">
        <w:rPr>
          <w:rFonts w:ascii="Times New Roman" w:hAnsi="Times New Roman" w:cs="Times New Roman"/>
          <w:b/>
          <w:bCs/>
          <w:sz w:val="28"/>
          <w:szCs w:val="28"/>
        </w:rPr>
        <w:t>/2013. (</w:t>
      </w:r>
      <w:r w:rsidR="00A8206E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8C33ED">
        <w:rPr>
          <w:rFonts w:ascii="Times New Roman" w:hAnsi="Times New Roman" w:cs="Times New Roman"/>
          <w:b/>
          <w:bCs/>
          <w:sz w:val="28"/>
          <w:szCs w:val="28"/>
        </w:rPr>
        <w:t>II. 1</w:t>
      </w:r>
      <w:r w:rsidR="00A8206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C33ED">
        <w:rPr>
          <w:rFonts w:ascii="Times New Roman" w:hAnsi="Times New Roman" w:cs="Times New Roman"/>
          <w:b/>
          <w:bCs/>
          <w:sz w:val="28"/>
          <w:szCs w:val="28"/>
        </w:rPr>
        <w:t xml:space="preserve">.) számú rendeletének </w:t>
      </w:r>
      <w:r w:rsidR="00F91247" w:rsidRPr="008C33ED">
        <w:rPr>
          <w:rFonts w:ascii="Times New Roman" w:hAnsi="Times New Roman" w:cs="Times New Roman"/>
          <w:b/>
          <w:bCs/>
          <w:sz w:val="28"/>
          <w:szCs w:val="28"/>
        </w:rPr>
        <w:t>módosítása</w:t>
      </w:r>
      <w:r w:rsidR="007C1FE8" w:rsidRPr="008C33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03F85ED" w14:textId="77777777" w:rsidR="00497ECF" w:rsidRPr="00AA23AE" w:rsidRDefault="00497EC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68F6AFA" w14:textId="77777777" w:rsidR="00497ECF" w:rsidRPr="00AA23AE" w:rsidRDefault="007C1FE8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0" w:name="pr2"/>
      <w:bookmarkEnd w:id="0"/>
      <w:r w:rsidRPr="00AA23AE">
        <w:rPr>
          <w:rFonts w:ascii="Times New Roman" w:hAnsi="Times New Roman" w:cs="Times New Roman"/>
          <w:b/>
          <w:bCs/>
          <w:sz w:val="22"/>
          <w:szCs w:val="22"/>
        </w:rPr>
        <w:t>Tisztelt Képviselő-testület!</w:t>
      </w:r>
    </w:p>
    <w:p w14:paraId="5D9EDA37" w14:textId="4E7318D9" w:rsidR="00AA23AE" w:rsidRPr="00AA23AE" w:rsidRDefault="00AA23AE" w:rsidP="001B3A9B">
      <w:pPr>
        <w:spacing w:before="600" w:after="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I. Általános indokolás</w:t>
      </w:r>
    </w:p>
    <w:p w14:paraId="46B6C712" w14:textId="1F30826A" w:rsidR="00F91247" w:rsidRDefault="00F91247" w:rsidP="00A8206E">
      <w:pPr>
        <w:suppressAutoHyphens w:val="0"/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</w:rPr>
      </w:pPr>
      <w:r w:rsidRPr="00742D52">
        <w:rPr>
          <w:rFonts w:ascii="Times New Roman" w:hAnsi="Times New Roman" w:cs="Times New Roman"/>
          <w:sz w:val="22"/>
          <w:szCs w:val="22"/>
          <w:lang w:eastAsia="hu-HU"/>
        </w:rPr>
        <w:t xml:space="preserve">Képviselői kezdeményezésre </w:t>
      </w:r>
      <w:r w:rsidR="00A8206E">
        <w:rPr>
          <w:rFonts w:ascii="Times New Roman" w:hAnsi="Times New Roman" w:cs="Times New Roman"/>
          <w:sz w:val="22"/>
          <w:szCs w:val="22"/>
          <w:lang w:eastAsia="hu-HU"/>
        </w:rPr>
        <w:t>áttekintésre került a jelenleg hatályos</w:t>
      </w:r>
      <w:r w:rsidR="00A8206E" w:rsidRPr="00AA23AE">
        <w:rPr>
          <w:rFonts w:ascii="Times New Roman" w:hAnsi="Times New Roman" w:cs="Times New Roman"/>
          <w:sz w:val="22"/>
          <w:szCs w:val="22"/>
        </w:rPr>
        <w:t xml:space="preserve"> Szervezeti és Működési Szabályzatáról szóló </w:t>
      </w:r>
      <w:r w:rsidR="00A8206E">
        <w:rPr>
          <w:rFonts w:ascii="Times New Roman" w:hAnsi="Times New Roman" w:cs="Times New Roman"/>
          <w:sz w:val="22"/>
          <w:szCs w:val="22"/>
        </w:rPr>
        <w:t>9</w:t>
      </w:r>
      <w:r w:rsidR="00A8206E" w:rsidRPr="00AA23AE">
        <w:rPr>
          <w:rFonts w:ascii="Times New Roman" w:hAnsi="Times New Roman" w:cs="Times New Roman"/>
          <w:sz w:val="22"/>
          <w:szCs w:val="22"/>
        </w:rPr>
        <w:t>/2013. (II</w:t>
      </w:r>
      <w:r w:rsidR="00A8206E">
        <w:rPr>
          <w:rFonts w:ascii="Times New Roman" w:hAnsi="Times New Roman" w:cs="Times New Roman"/>
          <w:sz w:val="22"/>
          <w:szCs w:val="22"/>
        </w:rPr>
        <w:t>I</w:t>
      </w:r>
      <w:r w:rsidR="00A8206E" w:rsidRPr="00AA23AE">
        <w:rPr>
          <w:rFonts w:ascii="Times New Roman" w:hAnsi="Times New Roman" w:cs="Times New Roman"/>
          <w:sz w:val="22"/>
          <w:szCs w:val="22"/>
        </w:rPr>
        <w:t>. 1</w:t>
      </w:r>
      <w:r w:rsidR="00A8206E">
        <w:rPr>
          <w:rFonts w:ascii="Times New Roman" w:hAnsi="Times New Roman" w:cs="Times New Roman"/>
          <w:sz w:val="22"/>
          <w:szCs w:val="22"/>
        </w:rPr>
        <w:t>2</w:t>
      </w:r>
      <w:r w:rsidR="00A8206E" w:rsidRPr="00AA23AE">
        <w:rPr>
          <w:rFonts w:ascii="Times New Roman" w:hAnsi="Times New Roman" w:cs="Times New Roman"/>
          <w:sz w:val="22"/>
          <w:szCs w:val="22"/>
        </w:rPr>
        <w:t>.) számú rendelet</w:t>
      </w:r>
      <w:r w:rsidR="00A8206E">
        <w:rPr>
          <w:rFonts w:ascii="Times New Roman" w:hAnsi="Times New Roman" w:cs="Times New Roman"/>
          <w:sz w:val="22"/>
          <w:szCs w:val="22"/>
        </w:rPr>
        <w:t xml:space="preserve"> (továbbiakban: SZMSZ).</w:t>
      </w:r>
    </w:p>
    <w:p w14:paraId="5A790FFB" w14:textId="787206EC" w:rsidR="00A8206E" w:rsidRPr="00742D52" w:rsidRDefault="00A8206E" w:rsidP="00A8206E">
      <w:pPr>
        <w:suppressAutoHyphens w:val="0"/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  <w:lang w:eastAsia="hu-HU"/>
        </w:rPr>
      </w:pPr>
      <w:r>
        <w:rPr>
          <w:rFonts w:ascii="Times New Roman" w:hAnsi="Times New Roman" w:cs="Times New Roman"/>
          <w:sz w:val="22"/>
          <w:szCs w:val="22"/>
        </w:rPr>
        <w:t>Megállapításra került, hogy az SZMSZ-t több ponton pontosítani szükséges.</w:t>
      </w:r>
    </w:p>
    <w:p w14:paraId="1FE75B2B" w14:textId="2747847C" w:rsidR="00AA23AE" w:rsidRPr="00AA23AE" w:rsidRDefault="00AA23AE" w:rsidP="001B3A9B">
      <w:pPr>
        <w:spacing w:before="600" w:after="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II. Részletes indokolás</w:t>
      </w:r>
    </w:p>
    <w:p w14:paraId="00E25DED" w14:textId="2CFB4C86" w:rsidR="00A8206E" w:rsidRDefault="00AA23AE" w:rsidP="00AA23AE">
      <w:pPr>
        <w:jc w:val="both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 xml:space="preserve">Az 1. §-hoz </w:t>
      </w:r>
      <w:r w:rsidR="00A8206E">
        <w:rPr>
          <w:rFonts w:ascii="Times New Roman" w:hAnsi="Times New Roman" w:cs="Times New Roman"/>
          <w:sz w:val="22"/>
          <w:szCs w:val="22"/>
        </w:rPr>
        <w:t>–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A8206E">
        <w:rPr>
          <w:rFonts w:ascii="Times New Roman" w:hAnsi="Times New Roman" w:cs="Times New Roman"/>
          <w:sz w:val="22"/>
          <w:szCs w:val="22"/>
        </w:rPr>
        <w:t>Évi nyolc alkalomról hat alkalomra csökkenti a rendes ülések számát. A munkatervben foglalt feladatok 6 rendes képviselő-testületi ülésre oszthatók be.</w:t>
      </w:r>
    </w:p>
    <w:p w14:paraId="63C7D9A7" w14:textId="77777777" w:rsidR="00A8206E" w:rsidRDefault="00A8206E" w:rsidP="00AA23A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4F88317" w14:textId="0FC07335" w:rsidR="00A8206E" w:rsidRDefault="00A8206E" w:rsidP="00AA23AE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2. §-hoz – A papír alapú és az elektronikus úton kiküldött meghívók szabályai kerültek rögzítésre.</w:t>
      </w:r>
    </w:p>
    <w:p w14:paraId="42C80DAF" w14:textId="77777777" w:rsidR="00A8206E" w:rsidRDefault="00A8206E" w:rsidP="00AA23A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65C0C3F" w14:textId="4599230F" w:rsidR="00A8206E" w:rsidRDefault="00A8206E" w:rsidP="00AA23AE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3. §-hoz – Kikerült a szabályozásból, hogy a rendeleteket a honlapon kell elhelyezni, ugyanis a rendeleteket a Nemzeti Jogszabálytárban kell publikálni. A </w:t>
      </w:r>
      <w:r w:rsidR="001B3A9B">
        <w:rPr>
          <w:rFonts w:ascii="Times New Roman" w:hAnsi="Times New Roman" w:cs="Times New Roman"/>
          <w:sz w:val="22"/>
          <w:szCs w:val="22"/>
        </w:rPr>
        <w:t xml:space="preserve">publikált rendeletek a </w:t>
      </w:r>
      <w:hyperlink r:id="rId5" w:history="1">
        <w:r w:rsidR="001B3A9B" w:rsidRPr="005D4CD1">
          <w:rPr>
            <w:rStyle w:val="Hiperhivatkozs"/>
            <w:rFonts w:ascii="Times New Roman" w:hAnsi="Times New Roman" w:cs="Times New Roman"/>
            <w:sz w:val="22"/>
            <w:szCs w:val="22"/>
          </w:rPr>
          <w:t>https://bana.asp.lgov.hu/njt</w:t>
        </w:r>
      </w:hyperlink>
      <w:r w:rsidR="001B3A9B">
        <w:rPr>
          <w:rFonts w:ascii="Times New Roman" w:hAnsi="Times New Roman" w:cs="Times New Roman"/>
          <w:sz w:val="22"/>
          <w:szCs w:val="22"/>
        </w:rPr>
        <w:t xml:space="preserve"> aloldalon automatikusan elérhetők.</w:t>
      </w:r>
    </w:p>
    <w:p w14:paraId="007CC01E" w14:textId="77777777" w:rsidR="001B3A9B" w:rsidRDefault="001B3A9B" w:rsidP="00AA23A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7AA535F" w14:textId="1AF6FA53" w:rsidR="001B3A9B" w:rsidRDefault="001B3A9B" w:rsidP="00AA23AE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4. §-hoz -A videofelvétel elhelyezésének kérdését pontosítja. A videofelvételt a Kirendeltség nem őrzi, hanem azok az interneten kerülnek közzétételre.</w:t>
      </w:r>
    </w:p>
    <w:p w14:paraId="588529F1" w14:textId="77777777" w:rsidR="00A8206E" w:rsidRDefault="00A8206E" w:rsidP="00AA23A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8105A02" w14:textId="21C2A65E" w:rsidR="00AA23AE" w:rsidRPr="00AA23AE" w:rsidRDefault="00AA23AE" w:rsidP="00AA23AE">
      <w:pPr>
        <w:jc w:val="both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A</w:t>
      </w:r>
      <w:r w:rsidR="001B3A9B">
        <w:rPr>
          <w:rFonts w:ascii="Times New Roman" w:hAnsi="Times New Roman" w:cs="Times New Roman"/>
          <w:sz w:val="22"/>
          <w:szCs w:val="22"/>
        </w:rPr>
        <w:t>z 5</w:t>
      </w:r>
      <w:r w:rsidRPr="00AA23AE">
        <w:rPr>
          <w:rFonts w:ascii="Times New Roman" w:hAnsi="Times New Roman" w:cs="Times New Roman"/>
          <w:sz w:val="22"/>
          <w:szCs w:val="22"/>
        </w:rPr>
        <w:t>. §-</w:t>
      </w:r>
      <w:proofErr w:type="gramStart"/>
      <w:r w:rsidRPr="00AA23AE">
        <w:rPr>
          <w:rFonts w:ascii="Times New Roman" w:hAnsi="Times New Roman" w:cs="Times New Roman"/>
          <w:sz w:val="22"/>
          <w:szCs w:val="22"/>
        </w:rPr>
        <w:t>hoz  -</w:t>
      </w:r>
      <w:proofErr w:type="gramEnd"/>
      <w:r w:rsidRPr="00AA23AE">
        <w:rPr>
          <w:rFonts w:ascii="Times New Roman" w:hAnsi="Times New Roman" w:cs="Times New Roman"/>
          <w:sz w:val="22"/>
          <w:szCs w:val="22"/>
        </w:rPr>
        <w:t xml:space="preserve"> Hatályba léptető rendelkezéseket tartalmaz.</w:t>
      </w:r>
    </w:p>
    <w:p w14:paraId="6AC00339" w14:textId="2C50540D" w:rsidR="00AA23AE" w:rsidRPr="00AA23AE" w:rsidRDefault="00AA23AE" w:rsidP="001B3A9B">
      <w:pPr>
        <w:spacing w:before="600" w:after="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III. Hatásvizsgálat</w:t>
      </w:r>
    </w:p>
    <w:p w14:paraId="1ACA1518" w14:textId="77777777" w:rsidR="00AA23AE" w:rsidRPr="00AA23AE" w:rsidRDefault="00AA23AE" w:rsidP="00AA23AE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Az Önkormányzat Szervezeti és Működési Szabályzatáról szóló 15/2013. (II.14.) önkormányzati rendelet módosításához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033"/>
        <w:gridCol w:w="3027"/>
      </w:tblGrid>
      <w:tr w:rsidR="00AA23AE" w:rsidRPr="00AA23AE" w14:paraId="3FA19247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E7B9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1. A tervezett jogszabály valamennyi jelentősnek ítélt hatása</w:t>
            </w:r>
          </w:p>
        </w:tc>
      </w:tr>
      <w:tr w:rsidR="00AA23AE" w:rsidRPr="00AA23AE" w14:paraId="7206301F" w14:textId="77777777" w:rsidTr="00AA23A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811D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a. társadalmi, gazdasági, költségvetési hatás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0EC7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b.</w:t>
            </w:r>
            <w:proofErr w:type="spellEnd"/>
            <w:r w:rsidRPr="00AA23AE">
              <w:rPr>
                <w:rFonts w:ascii="Times New Roman" w:hAnsi="Times New Roman" w:cs="Times New Roman"/>
                <w:sz w:val="22"/>
                <w:szCs w:val="22"/>
              </w:rPr>
              <w:t xml:space="preserve"> környezeti és egészségi következmény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A89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 xml:space="preserve">c. adminisztratív </w:t>
            </w:r>
            <w:proofErr w:type="spellStart"/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terheket</w:t>
            </w:r>
            <w:proofErr w:type="spellEnd"/>
            <w:r w:rsidRPr="00AA23AE">
              <w:rPr>
                <w:rFonts w:ascii="Times New Roman" w:hAnsi="Times New Roman" w:cs="Times New Roman"/>
                <w:sz w:val="22"/>
                <w:szCs w:val="22"/>
              </w:rPr>
              <w:t xml:space="preserve"> befolyásoló hatás</w:t>
            </w:r>
          </w:p>
        </w:tc>
      </w:tr>
      <w:tr w:rsidR="00AA23AE" w:rsidRPr="00AA23AE" w14:paraId="7E409A51" w14:textId="77777777" w:rsidTr="00AA23A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06DA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társadalmi hatás: nem releváns</w:t>
            </w:r>
          </w:p>
          <w:p w14:paraId="7520C11E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gazdasági hatás: nem releváns</w:t>
            </w:r>
          </w:p>
          <w:p w14:paraId="049D99B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6755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környezeti következmény: nem releváns</w:t>
            </w:r>
          </w:p>
          <w:p w14:paraId="026EF2A9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egészségi következmény: nem releváns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FB82" w14:textId="7A542599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 xml:space="preserve">az adminisztratív </w:t>
            </w:r>
            <w:proofErr w:type="spellStart"/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terhek</w:t>
            </w:r>
            <w:proofErr w:type="spellEnd"/>
            <w:r w:rsidR="001B3A9B">
              <w:rPr>
                <w:rFonts w:ascii="Times New Roman" w:hAnsi="Times New Roman" w:cs="Times New Roman"/>
                <w:sz w:val="22"/>
                <w:szCs w:val="22"/>
              </w:rPr>
              <w:t xml:space="preserve"> nem nőnek jelentősen</w:t>
            </w:r>
          </w:p>
        </w:tc>
      </w:tr>
      <w:tr w:rsidR="00AA23AE" w:rsidRPr="00AA23AE" w14:paraId="68D1FCFD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228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2. A jogszabály megalkotásának szükségességét, a jogalkotás elmaradásának várható következményei:</w:t>
            </w:r>
          </w:p>
        </w:tc>
      </w:tr>
      <w:tr w:rsidR="00AA23AE" w:rsidRPr="00AA23AE" w14:paraId="6173BC82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6A59" w14:textId="779CCD09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jogszabály megalkotásának szükségessége: a jogszabályalkotás szükséges</w:t>
            </w:r>
            <w:r w:rsidR="001B3A9B">
              <w:rPr>
                <w:rFonts w:ascii="Times New Roman" w:hAnsi="Times New Roman" w:cs="Times New Roman"/>
                <w:sz w:val="22"/>
                <w:szCs w:val="22"/>
              </w:rPr>
              <w:t xml:space="preserve">, ugyanis hozzá kell igazítani az SZMSZ-t a valós </w:t>
            </w:r>
            <w:proofErr w:type="spellStart"/>
            <w:r w:rsidR="001B3A9B">
              <w:rPr>
                <w:rFonts w:ascii="Times New Roman" w:hAnsi="Times New Roman" w:cs="Times New Roman"/>
                <w:sz w:val="22"/>
                <w:szCs w:val="22"/>
              </w:rPr>
              <w:t>műküdéshez</w:t>
            </w:r>
            <w:proofErr w:type="spellEnd"/>
          </w:p>
        </w:tc>
      </w:tr>
      <w:tr w:rsidR="00AA23AE" w:rsidRPr="00AA23AE" w14:paraId="00FF0256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C1CF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3. Jogszabály alkalmazásához szükséges személyi, szervezeti, tárgyi és pénzügyi feltételek</w:t>
            </w:r>
          </w:p>
        </w:tc>
      </w:tr>
      <w:tr w:rsidR="00AA23AE" w:rsidRPr="00AA23AE" w14:paraId="4AAC918B" w14:textId="77777777" w:rsidTr="00756684">
        <w:trPr>
          <w:trHeight w:val="91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5271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Az alkalmazáshoz a szükséges személyi, szervezeti, tárgyi és pénzügyi feltételek adottak</w:t>
            </w:r>
          </w:p>
        </w:tc>
      </w:tr>
    </w:tbl>
    <w:p w14:paraId="6F93E8E5" w14:textId="77777777" w:rsidR="00497ECF" w:rsidRPr="00AA23AE" w:rsidRDefault="00497EC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85A8132" w14:textId="38F05106" w:rsidR="00497ECF" w:rsidRPr="00AA23AE" w:rsidRDefault="001B3A9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Ban</w:t>
      </w:r>
      <w:r w:rsidR="007C1FE8" w:rsidRPr="00AA23AE">
        <w:rPr>
          <w:rFonts w:ascii="Times New Roman" w:hAnsi="Times New Roman" w:cs="Times New Roman"/>
          <w:sz w:val="22"/>
          <w:szCs w:val="22"/>
        </w:rPr>
        <w:t xml:space="preserve">a, </w:t>
      </w:r>
      <w:r>
        <w:rPr>
          <w:rFonts w:ascii="Times New Roman" w:hAnsi="Times New Roman" w:cs="Times New Roman"/>
          <w:sz w:val="22"/>
          <w:szCs w:val="22"/>
        </w:rPr>
        <w:t>2025. június 5.</w:t>
      </w:r>
    </w:p>
    <w:p w14:paraId="631B1322" w14:textId="77777777" w:rsidR="00497ECF" w:rsidRPr="00AA23AE" w:rsidRDefault="00497ECF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</w:p>
    <w:p w14:paraId="20B9F37E" w14:textId="25F1DBD9" w:rsidR="00497ECF" w:rsidRPr="00AA23AE" w:rsidRDefault="001B3A9B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Toma Richárd</w:t>
      </w:r>
      <w:r w:rsidR="007C1FE8" w:rsidRPr="00AA23AE">
        <w:rPr>
          <w:rFonts w:ascii="Times New Roman" w:hAnsi="Times New Roman" w:cs="Times New Roman"/>
          <w:b/>
          <w:bCs/>
          <w:sz w:val="22"/>
          <w:szCs w:val="22"/>
        </w:rPr>
        <w:t xml:space="preserve"> s.k.</w:t>
      </w:r>
    </w:p>
    <w:p w14:paraId="2110632E" w14:textId="57641C50" w:rsidR="007C1FE8" w:rsidRDefault="007C1FE8" w:rsidP="00F91247">
      <w:pPr>
        <w:pStyle w:val="Cmsor"/>
        <w:ind w:left="5387"/>
        <w:rPr>
          <w:rFonts w:ascii="Times New Roman" w:hAnsi="Times New Roman" w:cs="Times New Roman"/>
          <w:bCs/>
          <w:sz w:val="22"/>
          <w:szCs w:val="22"/>
        </w:rPr>
      </w:pPr>
      <w:r w:rsidRPr="00AA23AE">
        <w:rPr>
          <w:rFonts w:ascii="Times New Roman" w:hAnsi="Times New Roman" w:cs="Times New Roman"/>
          <w:b w:val="0"/>
          <w:sz w:val="22"/>
          <w:szCs w:val="22"/>
        </w:rPr>
        <w:t>polgármester</w:t>
      </w:r>
    </w:p>
    <w:p w14:paraId="1D588FA1" w14:textId="7687978D" w:rsidR="00AA23AE" w:rsidRPr="001B3A9B" w:rsidRDefault="001B3A9B" w:rsidP="001B3A9B">
      <w:pPr>
        <w:pStyle w:val="Cmsor"/>
        <w:spacing w:after="480"/>
        <w:jc w:val="left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 xml:space="preserve">1. </w:t>
      </w:r>
      <w:r w:rsidR="00AA23AE">
        <w:rPr>
          <w:rFonts w:ascii="Times New Roman" w:hAnsi="Times New Roman" w:cs="Times New Roman"/>
          <w:b w:val="0"/>
          <w:bCs/>
          <w:sz w:val="22"/>
          <w:szCs w:val="22"/>
        </w:rPr>
        <w:t>m</w:t>
      </w:r>
      <w:r w:rsidR="00AA23AE" w:rsidRPr="00AA23AE">
        <w:rPr>
          <w:rFonts w:ascii="Times New Roman" w:hAnsi="Times New Roman" w:cs="Times New Roman"/>
          <w:b w:val="0"/>
          <w:bCs/>
          <w:sz w:val="22"/>
          <w:szCs w:val="22"/>
        </w:rPr>
        <w:t>elléklet – rendelet-tervezet</w:t>
      </w:r>
      <w:r>
        <w:rPr>
          <w:rFonts w:ascii="Times New Roman" w:hAnsi="Times New Roman" w:cs="Times New Roman"/>
          <w:b w:val="0"/>
          <w:bCs/>
          <w:sz w:val="22"/>
          <w:szCs w:val="22"/>
        </w:rPr>
        <w:t xml:space="preserve"> (önálló dokumentumban)</w:t>
      </w:r>
    </w:p>
    <w:sectPr w:rsidR="00AA23AE" w:rsidRPr="001B3A9B" w:rsidSect="008C33ED">
      <w:pgSz w:w="11906" w:h="16838"/>
      <w:pgMar w:top="907" w:right="1418" w:bottom="142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5BC8"/>
    <w:multiLevelType w:val="multilevel"/>
    <w:tmpl w:val="AAA4C494"/>
    <w:lvl w:ilvl="0">
      <w:start w:val="201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72256"/>
    <w:multiLevelType w:val="multilevel"/>
    <w:tmpl w:val="DFAECF0A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2DC0954"/>
    <w:multiLevelType w:val="hybridMultilevel"/>
    <w:tmpl w:val="35B4BAF0"/>
    <w:lvl w:ilvl="0" w:tplc="7BDAC954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40414"/>
    <w:multiLevelType w:val="hybridMultilevel"/>
    <w:tmpl w:val="2C201C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F135E"/>
    <w:multiLevelType w:val="multilevel"/>
    <w:tmpl w:val="6EEE44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0071011">
    <w:abstractNumId w:val="0"/>
  </w:num>
  <w:num w:numId="2" w16cid:durableId="1563832605">
    <w:abstractNumId w:val="2"/>
  </w:num>
  <w:num w:numId="3" w16cid:durableId="973415475">
    <w:abstractNumId w:val="5"/>
  </w:num>
  <w:num w:numId="4" w16cid:durableId="228614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4565356">
    <w:abstractNumId w:val="1"/>
  </w:num>
  <w:num w:numId="6" w16cid:durableId="1451128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AE"/>
    <w:rsid w:val="000F5639"/>
    <w:rsid w:val="001B3A9B"/>
    <w:rsid w:val="001E2BD7"/>
    <w:rsid w:val="002C5005"/>
    <w:rsid w:val="00497ECF"/>
    <w:rsid w:val="00506E90"/>
    <w:rsid w:val="00742D52"/>
    <w:rsid w:val="00756684"/>
    <w:rsid w:val="007A3146"/>
    <w:rsid w:val="007C1FE8"/>
    <w:rsid w:val="008A3666"/>
    <w:rsid w:val="008C33ED"/>
    <w:rsid w:val="009E7E4E"/>
    <w:rsid w:val="00A8206E"/>
    <w:rsid w:val="00AA23AE"/>
    <w:rsid w:val="00CB491F"/>
    <w:rsid w:val="00D26AD0"/>
    <w:rsid w:val="00DF4693"/>
    <w:rsid w:val="00F9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A14C"/>
  <w15:docId w15:val="{F8E01FEE-F6FE-4271-9E97-99A50FB8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ahoma" w:eastAsia="Times New Roman" w:hAnsi="Tahoma" w:cs="Tahoma"/>
      <w:szCs w:val="20"/>
      <w:lang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F912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ahoma" w:eastAsia="Times New Roman" w:hAnsi="Tahoma" w:cs="Tahoma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ahoma" w:eastAsia="Times New Roman" w:hAnsi="Tahoma" w:cs="Tahoma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ahoma" w:eastAsia="Times New Roman" w:hAnsi="Tahoma" w:cs="Tahoma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section">
    <w:name w:val="section"/>
    <w:qFormat/>
  </w:style>
  <w:style w:type="character" w:customStyle="1" w:styleId="apple-converted-space">
    <w:name w:val="apple-converted-space"/>
    <w:qFormat/>
  </w:style>
  <w:style w:type="character" w:customStyle="1" w:styleId="point">
    <w:name w:val="point"/>
    <w:qFormat/>
  </w:style>
  <w:style w:type="character" w:customStyle="1" w:styleId="SzvegtrzsChar">
    <w:name w:val="Szövegtörzs Char"/>
    <w:qFormat/>
    <w:rPr>
      <w:rFonts w:ascii="Tahoma" w:hAnsi="Tahoma" w:cs="Tahoma"/>
      <w:sz w:val="24"/>
    </w:rPr>
  </w:style>
  <w:style w:type="character" w:customStyle="1" w:styleId="LbjegyzetszvegChar">
    <w:name w:val="Lábjegyzetszöveg Char"/>
    <w:qFormat/>
    <w:rPr>
      <w:rFonts w:ascii="Tahoma" w:hAnsi="Tahoma" w:cs="Tahoma"/>
      <w:lang w:val="hu-HU"/>
    </w:rPr>
  </w:style>
  <w:style w:type="character" w:customStyle="1" w:styleId="Lbjegyzet-karakterek">
    <w:name w:val="Lábjegyzet-karakterek"/>
    <w:qFormat/>
    <w:rPr>
      <w:vertAlign w:val="superscript"/>
    </w:rPr>
  </w:style>
  <w:style w:type="paragraph" w:customStyle="1" w:styleId="Cmsor">
    <w:name w:val="Címsor"/>
    <w:basedOn w:val="Norml"/>
    <w:next w:val="Szvegtrzs"/>
    <w:qFormat/>
    <w:pPr>
      <w:jc w:val="center"/>
    </w:pPr>
    <w:rPr>
      <w:b/>
      <w:sz w:val="28"/>
    </w:rPr>
  </w:style>
  <w:style w:type="paragraph" w:styleId="Szvegtrzs">
    <w:name w:val="Body Text"/>
    <w:basedOn w:val="Norml"/>
    <w:pPr>
      <w:jc w:val="both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Alfejezetcm">
    <w:name w:val="Alfejezetcím"/>
    <w:basedOn w:val="Norml"/>
    <w:qFormat/>
    <w:pPr>
      <w:spacing w:after="240"/>
      <w:jc w:val="center"/>
    </w:pPr>
    <w:rPr>
      <w:b/>
      <w:sz w:val="32"/>
      <w:szCs w:val="28"/>
      <w:u w:val="single"/>
    </w:rPr>
  </w:style>
  <w:style w:type="paragraph" w:styleId="Buborkszveg">
    <w:name w:val="Balloon Text"/>
    <w:basedOn w:val="Norml"/>
    <w:qFormat/>
    <w:rPr>
      <w:sz w:val="16"/>
      <w:szCs w:val="16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styleId="NormlWeb">
    <w:name w:val="Normal (Web)"/>
    <w:basedOn w:val="Norml"/>
    <w:qFormat/>
    <w:pPr>
      <w:spacing w:before="280" w:after="280"/>
    </w:pPr>
    <w:rPr>
      <w:rFonts w:ascii="Times New Roman" w:hAnsi="Times New Roman" w:cs="Times New Roman"/>
      <w:szCs w:val="24"/>
    </w:rPr>
  </w:style>
  <w:style w:type="paragraph" w:styleId="Nincstrkz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Lbjegyzetszveg">
    <w:name w:val="footnote text"/>
    <w:basedOn w:val="Norml"/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paragraph" w:styleId="Listaszerbekezds">
    <w:name w:val="List Paragraph"/>
    <w:basedOn w:val="Norml"/>
    <w:uiPriority w:val="34"/>
    <w:qFormat/>
    <w:rsid w:val="00AA23AE"/>
    <w:pPr>
      <w:ind w:left="708"/>
    </w:pPr>
  </w:style>
  <w:style w:type="character" w:customStyle="1" w:styleId="Cmsor1Char">
    <w:name w:val="Címsor 1 Char"/>
    <w:basedOn w:val="Bekezdsalapbettpusa"/>
    <w:link w:val="Cmsor1"/>
    <w:uiPriority w:val="9"/>
    <w:rsid w:val="00F9124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ar-SA"/>
    </w:rPr>
  </w:style>
  <w:style w:type="character" w:styleId="Hiperhivatkozs">
    <w:name w:val="Hyperlink"/>
    <w:basedOn w:val="Bekezdsalapbettpusa"/>
    <w:uiPriority w:val="99"/>
    <w:unhideWhenUsed/>
    <w:rsid w:val="001B3A9B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1B3A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na.asp.lgov.hu/nj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342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Bábolna Város Önkormányzata Képviselő-testülete</vt:lpstr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Bábolna Város Önkormányzata Képviselő-testülete</dc:title>
  <dc:subject/>
  <dc:creator>Bacsárdi József</dc:creator>
  <dc:description/>
  <cp:lastModifiedBy>József Bacsárdi</cp:lastModifiedBy>
  <cp:revision>10</cp:revision>
  <cp:lastPrinted>2019-10-17T14:31:00Z</cp:lastPrinted>
  <dcterms:created xsi:type="dcterms:W3CDTF">2025-04-15T06:33:00Z</dcterms:created>
  <dcterms:modified xsi:type="dcterms:W3CDTF">2025-06-05T08:29:00Z</dcterms:modified>
  <dc:language>hu-HU</dc:language>
</cp:coreProperties>
</file>