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27DF0B8A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>3. február 08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77777777" w:rsidR="00A907D2" w:rsidRDefault="00A907D2" w:rsidP="00A907D2">
      <w:pPr>
        <w:pStyle w:val="Listaszerbekezds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32CB9B6A" w14:textId="6FB565E8" w:rsidR="00A907D2" w:rsidRPr="00A907D2" w:rsidRDefault="00A907D2" w:rsidP="00A907D2">
      <w:pPr>
        <w:pStyle w:val="Listaszerbekezds"/>
        <w:ind w:left="567" w:hanging="141"/>
        <w:rPr>
          <w:b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color w:val="000000" w:themeColor="text1"/>
          <w:sz w:val="22"/>
          <w:szCs w:val="22"/>
        </w:rPr>
        <w:t>: polgármester</w:t>
      </w:r>
    </w:p>
    <w:p w14:paraId="1F4915E8" w14:textId="77777777" w:rsidR="00B65925" w:rsidRDefault="00B65925" w:rsidP="00B65925">
      <w:pPr>
        <w:ind w:left="284" w:firstLine="424"/>
        <w:rPr>
          <w:i/>
          <w:sz w:val="22"/>
          <w:szCs w:val="22"/>
        </w:rPr>
      </w:pPr>
    </w:p>
    <w:p w14:paraId="744A4585" w14:textId="115626E0" w:rsidR="00A907D2" w:rsidRPr="00834710" w:rsidRDefault="00A907D2" w:rsidP="00A907D2">
      <w:pPr>
        <w:numPr>
          <w:ilvl w:val="0"/>
          <w:numId w:val="36"/>
        </w:numPr>
        <w:ind w:left="709" w:hanging="294"/>
        <w:contextualSpacing/>
        <w:jc w:val="both"/>
        <w:rPr>
          <w:iCs/>
          <w:color w:val="000000" w:themeColor="text1"/>
          <w:sz w:val="22"/>
          <w:szCs w:val="22"/>
        </w:rPr>
      </w:pPr>
      <w:bookmarkStart w:id="2" w:name="_Hlk115809158"/>
      <w:r>
        <w:rPr>
          <w:iCs/>
          <w:color w:val="000000" w:themeColor="text1"/>
          <w:sz w:val="22"/>
          <w:szCs w:val="22"/>
        </w:rPr>
        <w:t>A 2023. évi költségvetési rendelet megalkotása</w:t>
      </w:r>
      <w:r w:rsidR="002E32D7">
        <w:rPr>
          <w:iCs/>
          <w:color w:val="000000" w:themeColor="text1"/>
          <w:sz w:val="22"/>
          <w:szCs w:val="22"/>
        </w:rPr>
        <w:t xml:space="preserve"> (Az anyag később kerül kiküldésre és feltöltésre.)</w:t>
      </w:r>
    </w:p>
    <w:p w14:paraId="6059F6AD" w14:textId="77777777" w:rsidR="00A907D2" w:rsidRPr="00834710" w:rsidRDefault="00A907D2" w:rsidP="00A907D2">
      <w:pPr>
        <w:ind w:left="709" w:hanging="294"/>
        <w:jc w:val="both"/>
        <w:rPr>
          <w:i/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76593252" w14:textId="77777777" w:rsidR="00A907D2" w:rsidRPr="00834710" w:rsidRDefault="00A907D2" w:rsidP="00A907D2">
      <w:pPr>
        <w:ind w:left="284" w:hanging="294"/>
        <w:rPr>
          <w:i/>
          <w:strike/>
          <w:color w:val="FF0000"/>
          <w:sz w:val="22"/>
          <w:szCs w:val="22"/>
        </w:rPr>
      </w:pPr>
    </w:p>
    <w:p w14:paraId="56EC6E12" w14:textId="77777777" w:rsidR="00A907D2" w:rsidRPr="008241D9" w:rsidRDefault="00A907D2" w:rsidP="00A907D2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Bábolnai közös Önkormányzati Hivatal munkájáról szóló beszámoló</w:t>
      </w:r>
    </w:p>
    <w:p w14:paraId="47479329" w14:textId="77777777" w:rsidR="00A907D2" w:rsidRPr="00834710" w:rsidRDefault="00A907D2" w:rsidP="00A907D2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jegyző</w:t>
      </w:r>
    </w:p>
    <w:p w14:paraId="1FE577F2" w14:textId="77777777" w:rsidR="00A907D2" w:rsidRPr="00834710" w:rsidRDefault="00A907D2" w:rsidP="00A907D2">
      <w:pPr>
        <w:ind w:firstLine="415"/>
        <w:contextualSpacing/>
        <w:rPr>
          <w:iCs/>
          <w:color w:val="000000" w:themeColor="text1"/>
          <w:sz w:val="22"/>
          <w:szCs w:val="22"/>
        </w:rPr>
      </w:pPr>
    </w:p>
    <w:p w14:paraId="41372F8B" w14:textId="5EC006EB" w:rsidR="00A907D2" w:rsidRPr="009408F1" w:rsidRDefault="00A907D2" w:rsidP="009408F1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9408F1">
        <w:rPr>
          <w:iCs/>
          <w:color w:val="000000" w:themeColor="text1"/>
          <w:sz w:val="22"/>
          <w:szCs w:val="22"/>
        </w:rPr>
        <w:t>2023. évi rendezvényterv</w:t>
      </w:r>
    </w:p>
    <w:p w14:paraId="7D27BCE9" w14:textId="51CE303E" w:rsidR="00A907D2" w:rsidRDefault="00A907D2" w:rsidP="00A907D2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9408F1">
        <w:rPr>
          <w:color w:val="000000" w:themeColor="text1"/>
          <w:sz w:val="22"/>
          <w:szCs w:val="22"/>
        </w:rPr>
        <w:t>polgármester</w:t>
      </w:r>
    </w:p>
    <w:p w14:paraId="7887398B" w14:textId="77777777" w:rsidR="00A907D2" w:rsidRDefault="00A907D2" w:rsidP="00A907D2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6B76FEC" w14:textId="77777777" w:rsidR="00A907D2" w:rsidRPr="00364B66" w:rsidRDefault="00A907D2" w:rsidP="009408F1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Banai Bóbita Óvoda nyári nyitvatartásának meghatározása</w:t>
      </w:r>
    </w:p>
    <w:p w14:paraId="764D9642" w14:textId="77777777" w:rsidR="00A907D2" w:rsidRPr="00834710" w:rsidRDefault="00A907D2" w:rsidP="00A907D2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polgármester, óvodavezető</w:t>
      </w:r>
    </w:p>
    <w:p w14:paraId="198A66FA" w14:textId="77777777" w:rsidR="00A907D2" w:rsidRDefault="00A907D2" w:rsidP="00A907D2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6D9D482E" w14:textId="77777777" w:rsidR="00A907D2" w:rsidRPr="00364B66" w:rsidRDefault="00A907D2" w:rsidP="009408F1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polgármester éves szabadságának meghatározása</w:t>
      </w:r>
    </w:p>
    <w:p w14:paraId="45E6F1DD" w14:textId="12AE55AC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9408F1">
        <w:rPr>
          <w:color w:val="000000" w:themeColor="text1"/>
          <w:sz w:val="22"/>
          <w:szCs w:val="22"/>
        </w:rPr>
        <w:t>polgármester</w:t>
      </w:r>
    </w:p>
    <w:p w14:paraId="47D98D84" w14:textId="77777777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0016DFD1" w14:textId="77777777" w:rsidR="00A907D2" w:rsidRPr="00364B66" w:rsidRDefault="00A907D2" w:rsidP="009408F1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Bábolnai Alapszolgáltatási Központ tájékoztatója</w:t>
      </w:r>
    </w:p>
    <w:p w14:paraId="089506C2" w14:textId="2F32CACA" w:rsidR="00A907D2" w:rsidRPr="00834710" w:rsidRDefault="00A907D2" w:rsidP="00A907D2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9408F1">
        <w:rPr>
          <w:color w:val="000000" w:themeColor="text1"/>
          <w:sz w:val="22"/>
          <w:szCs w:val="22"/>
        </w:rPr>
        <w:t>polgármester</w:t>
      </w:r>
    </w:p>
    <w:p w14:paraId="5830EBEF" w14:textId="77777777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67D824CE" w14:textId="0FBB4A2F" w:rsidR="00A907D2" w:rsidRPr="00364B66" w:rsidRDefault="00A907D2" w:rsidP="009408F1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Vagyonnyilatkozatot és Összeférhetetlenséget Vizsgáló Bizottság beszámolója</w:t>
      </w:r>
      <w:r w:rsidR="002E32D7">
        <w:rPr>
          <w:color w:val="000000" w:themeColor="text1"/>
          <w:sz w:val="22"/>
          <w:szCs w:val="22"/>
        </w:rPr>
        <w:t xml:space="preserve"> (szóbeli előterjesztés)</w:t>
      </w:r>
    </w:p>
    <w:p w14:paraId="6A08D98F" w14:textId="461C9798" w:rsidR="00A907D2" w:rsidRPr="009408F1" w:rsidRDefault="00A907D2" w:rsidP="00A907D2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2E32D7">
        <w:rPr>
          <w:color w:val="000000" w:themeColor="text1"/>
          <w:sz w:val="22"/>
          <w:szCs w:val="22"/>
        </w:rPr>
        <w:t>bizottság elnöke</w:t>
      </w:r>
    </w:p>
    <w:p w14:paraId="708F4446" w14:textId="77777777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433B1EE6" w14:textId="77777777" w:rsidR="00A907D2" w:rsidRPr="00364B66" w:rsidRDefault="00A907D2" w:rsidP="009408F1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2023. évi közbeszerzési terv és statisztikai összegzés elfogadása</w:t>
      </w:r>
    </w:p>
    <w:p w14:paraId="4E1D45EE" w14:textId="77777777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  <w:bookmarkStart w:id="3" w:name="_Hlk119051886"/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bookmarkEnd w:id="3"/>
    <w:p w14:paraId="54109646" w14:textId="77777777" w:rsidR="00A907D2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1B61DAF7" w14:textId="77777777" w:rsidR="00A907D2" w:rsidRDefault="00A907D2" w:rsidP="009408F1">
      <w:pPr>
        <w:pStyle w:val="Listaszerbekezds"/>
        <w:numPr>
          <w:ilvl w:val="0"/>
          <w:numId w:val="36"/>
        </w:numPr>
        <w:rPr>
          <w:bCs/>
          <w:color w:val="000000" w:themeColor="text1"/>
          <w:sz w:val="22"/>
          <w:szCs w:val="22"/>
        </w:rPr>
      </w:pPr>
      <w:bookmarkStart w:id="4" w:name="_Hlk113563481"/>
      <w:r>
        <w:rPr>
          <w:bCs/>
          <w:color w:val="000000" w:themeColor="text1"/>
          <w:sz w:val="22"/>
          <w:szCs w:val="22"/>
        </w:rPr>
        <w:t>Tájékoztatás kártérítési perről</w:t>
      </w:r>
    </w:p>
    <w:p w14:paraId="1419FFEA" w14:textId="77777777" w:rsidR="00A907D2" w:rsidRPr="00364B66" w:rsidRDefault="00A907D2" w:rsidP="00A907D2">
      <w:pPr>
        <w:ind w:left="426"/>
        <w:rPr>
          <w:color w:val="000000" w:themeColor="text1"/>
          <w:sz w:val="22"/>
          <w:szCs w:val="22"/>
        </w:rPr>
      </w:pPr>
      <w:r w:rsidRPr="00364B66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64B6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447B60BD" w14:textId="77777777" w:rsidR="00A907D2" w:rsidRPr="00364B66" w:rsidRDefault="00A907D2" w:rsidP="00A907D2">
      <w:pPr>
        <w:rPr>
          <w:bCs/>
          <w:color w:val="000000" w:themeColor="text1"/>
          <w:sz w:val="22"/>
          <w:szCs w:val="22"/>
        </w:rPr>
      </w:pPr>
    </w:p>
    <w:p w14:paraId="4C3B1D5C" w14:textId="77777777" w:rsidR="00A907D2" w:rsidRPr="00364B66" w:rsidRDefault="00A907D2" w:rsidP="009408F1">
      <w:pPr>
        <w:pStyle w:val="Listaszerbekezds"/>
        <w:numPr>
          <w:ilvl w:val="0"/>
          <w:numId w:val="36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Munkaterv kiegészítése</w:t>
      </w:r>
    </w:p>
    <w:p w14:paraId="12E21F14" w14:textId="77777777" w:rsidR="00A907D2" w:rsidRPr="00834710" w:rsidRDefault="00A907D2" w:rsidP="00A907D2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bookmarkEnd w:id="4"/>
    <w:p w14:paraId="07CEEEC7" w14:textId="77777777" w:rsidR="00A907D2" w:rsidRPr="00834710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28AAF7B9" w14:textId="77777777" w:rsidR="00A907D2" w:rsidRPr="00834710" w:rsidRDefault="00A907D2" w:rsidP="009408F1">
      <w:pPr>
        <w:numPr>
          <w:ilvl w:val="0"/>
          <w:numId w:val="36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József Attila utcai kérelmek- kapubeállók</w:t>
      </w:r>
    </w:p>
    <w:p w14:paraId="41EE4D39" w14:textId="66D45D6F" w:rsidR="00A907D2" w:rsidRPr="00834710" w:rsidRDefault="00A907D2" w:rsidP="00A907D2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6E155574" w14:textId="77777777" w:rsidR="00A907D2" w:rsidRPr="00834710" w:rsidRDefault="00A907D2" w:rsidP="00A907D2">
      <w:pPr>
        <w:ind w:left="709" w:hanging="294"/>
        <w:rPr>
          <w:color w:val="000000" w:themeColor="text1"/>
          <w:sz w:val="22"/>
          <w:szCs w:val="22"/>
        </w:rPr>
      </w:pPr>
    </w:p>
    <w:p w14:paraId="437C2380" w14:textId="77777777" w:rsidR="00A907D2" w:rsidRPr="00834710" w:rsidRDefault="00A907D2" w:rsidP="009408F1">
      <w:pPr>
        <w:numPr>
          <w:ilvl w:val="0"/>
          <w:numId w:val="36"/>
        </w:numPr>
        <w:contextualSpacing/>
        <w:rPr>
          <w:color w:val="000000" w:themeColor="text1"/>
          <w:sz w:val="22"/>
          <w:szCs w:val="22"/>
        </w:rPr>
      </w:pPr>
      <w:r w:rsidRPr="00834710">
        <w:rPr>
          <w:color w:val="000000" w:themeColor="text1"/>
          <w:sz w:val="22"/>
          <w:szCs w:val="22"/>
        </w:rPr>
        <w:t>Egyebek</w:t>
      </w:r>
    </w:p>
    <w:p w14:paraId="0C6AAFC2" w14:textId="77777777" w:rsidR="00A907D2" w:rsidRPr="00834710" w:rsidRDefault="00A907D2" w:rsidP="00A907D2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bookmarkEnd w:id="2"/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58799526" w14:textId="3E2D443E" w:rsidR="00281D55" w:rsidRPr="00CF414B" w:rsidRDefault="00281D55" w:rsidP="00281D55">
      <w:pPr>
        <w:rPr>
          <w:iCs/>
        </w:rPr>
      </w:pPr>
      <w:bookmarkStart w:id="5" w:name="_Hlk80944705"/>
      <w:bookmarkStart w:id="6" w:name="_Hlk80944281"/>
      <w:bookmarkStart w:id="7" w:name="_Hlk97191340"/>
      <w:r w:rsidRPr="00CF414B">
        <w:rPr>
          <w:iCs/>
        </w:rPr>
        <w:t>Bana, 202</w:t>
      </w:r>
      <w:r w:rsidR="009408F1">
        <w:rPr>
          <w:iCs/>
        </w:rPr>
        <w:t>3.01.31</w:t>
      </w:r>
      <w:r w:rsidR="00261D57">
        <w:rPr>
          <w:iCs/>
        </w:rPr>
        <w:t>.</w:t>
      </w:r>
      <w:r w:rsidRPr="00CF414B">
        <w:rPr>
          <w:iCs/>
        </w:rPr>
        <w:tab/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sk.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5"/>
      <w:bookmarkEnd w:id="6"/>
      <w:bookmarkEnd w:id="7"/>
      <w:r>
        <w:t xml:space="preserve">     </w:t>
      </w:r>
    </w:p>
    <w:p w14:paraId="041A0D2A" w14:textId="20C62DC6" w:rsidR="00281D55" w:rsidRPr="00EA35E1" w:rsidRDefault="00281D55" w:rsidP="00281D55">
      <w:r>
        <w:lastRenderedPageBreak/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2E32D7">
      <w:pgSz w:w="11906" w:h="16838"/>
      <w:pgMar w:top="127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1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9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2"/>
  </w:num>
  <w:num w:numId="10" w16cid:durableId="1224293788">
    <w:abstractNumId w:val="30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6"/>
  </w:num>
  <w:num w:numId="20" w16cid:durableId="214047780">
    <w:abstractNumId w:val="33"/>
  </w:num>
  <w:num w:numId="21" w16cid:durableId="1718625703">
    <w:abstractNumId w:val="1"/>
  </w:num>
  <w:num w:numId="22" w16cid:durableId="869342300">
    <w:abstractNumId w:val="25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4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8"/>
  </w:num>
  <w:num w:numId="31" w16cid:durableId="2011174423">
    <w:abstractNumId w:val="27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5"/>
  </w:num>
  <w:num w:numId="36" w16cid:durableId="1929800991">
    <w:abstractNumId w:val="7"/>
  </w:num>
  <w:num w:numId="37" w16cid:durableId="1291282959">
    <w:abstractNumId w:val="24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2022-10-10T05:53:00Z</cp:lastPrinted>
  <dcterms:created xsi:type="dcterms:W3CDTF">2023-02-01T08:11:00Z</dcterms:created>
  <dcterms:modified xsi:type="dcterms:W3CDTF">2023-02-01T13:15:00Z</dcterms:modified>
</cp:coreProperties>
</file>