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9820" w14:textId="3F8C8E3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Előterjesztő: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5836">
        <w:rPr>
          <w:rFonts w:ascii="Times New Roman" w:eastAsia="Times New Roman" w:hAnsi="Times New Roman" w:cs="Times New Roman"/>
          <w:sz w:val="24"/>
          <w:szCs w:val="24"/>
          <w:lang w:eastAsia="hu-HU"/>
        </w:rPr>
        <w:t>Toma Richárd</w:t>
      </w:r>
      <w:r w:rsidR="001F7D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62D3BC6B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Előterjesztést készítette:</w:t>
      </w:r>
      <w:r w:rsidR="001F7D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56D0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Katalin</w:t>
      </w:r>
      <w:r w:rsidR="009D72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csoportvezető</w:t>
      </w:r>
    </w:p>
    <w:p w14:paraId="6FF048EF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Előzetesen tárgyalja: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Településfejlesztési Bizottság </w:t>
      </w:r>
    </w:p>
    <w:p w14:paraId="702AE086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Mellékletek: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</w:p>
    <w:p w14:paraId="37F45D81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 módja: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egyszerű többség</w:t>
      </w:r>
    </w:p>
    <w:p w14:paraId="34B3FC33" w14:textId="77777777" w:rsidR="00675236" w:rsidRPr="009C3FD6" w:rsidRDefault="00675236" w:rsidP="0047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DEFE4D" w14:textId="77777777" w:rsidR="004771FC" w:rsidRPr="009C3FD6" w:rsidRDefault="004771FC" w:rsidP="0047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 </w:t>
      </w:r>
    </w:p>
    <w:p w14:paraId="40CEBEA4" w14:textId="7EDC7048" w:rsidR="004771FC" w:rsidRPr="009C3FD6" w:rsidRDefault="004771FC" w:rsidP="0047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65B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 20</w:t>
      </w:r>
      <w:r w:rsidR="00B27D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D03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65B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DF5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december </w:t>
      </w:r>
      <w:r w:rsidR="009D03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056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9C3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ülésére</w:t>
      </w:r>
    </w:p>
    <w:p w14:paraId="56747E5B" w14:textId="77777777" w:rsidR="004771FC" w:rsidRPr="009C3FD6" w:rsidRDefault="004771FC" w:rsidP="00477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04EA9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Előterjesztés tárgya: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C3FD6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követelések állományáról</w:t>
      </w:r>
      <w:r w:rsidR="00391ABB">
        <w:rPr>
          <w:rFonts w:ascii="Times New Roman" w:eastAsia="Times New Roman" w:hAnsi="Times New Roman" w:cs="Times New Roman"/>
          <w:sz w:val="24"/>
          <w:szCs w:val="24"/>
          <w:lang w:eastAsia="hu-HU"/>
        </w:rPr>
        <w:t>, a selejtezendő eszközökről</w:t>
      </w:r>
    </w:p>
    <w:p w14:paraId="48768EEC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5D24C" w14:textId="77777777" w:rsidR="004771FC" w:rsidRPr="009C3FD6" w:rsidRDefault="004771FC" w:rsidP="0047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Tárgykört rendező jogszabályok: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27169EE" w14:textId="77777777" w:rsidR="004771FC" w:rsidRPr="009C3FD6" w:rsidRDefault="009C3FD6" w:rsidP="004771FC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CLXXXIX</w:t>
      </w:r>
      <w:r w:rsidR="004771FC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törvény </w:t>
      </w: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</w:t>
      </w:r>
    </w:p>
    <w:p w14:paraId="53F98B67" w14:textId="77777777" w:rsidR="009C3FD6" w:rsidRPr="009C3FD6" w:rsidRDefault="009C3FD6" w:rsidP="004771FC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CXCV. törvény az államháztartásról</w:t>
      </w:r>
    </w:p>
    <w:p w14:paraId="2765D440" w14:textId="7D4414B8" w:rsidR="009C3FD6" w:rsidRPr="009C3FD6" w:rsidRDefault="00CF6CF7" w:rsidP="009C3FD6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="009C3FD6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/2013.(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V.1</w:t>
      </w:r>
      <w:r w:rsidR="009C3FD6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4.) önkormányzati rendelet az Önkormányzat vagyonáról, a vagyongazdálkodás szabályairól</w:t>
      </w:r>
    </w:p>
    <w:p w14:paraId="1426D1C5" w14:textId="77777777" w:rsidR="00FB459D" w:rsidRDefault="00FB459D" w:rsidP="004771FC">
      <w:pPr>
        <w:tabs>
          <w:tab w:val="left" w:pos="6990"/>
        </w:tabs>
        <w:spacing w:after="0" w:line="240" w:lineRule="auto"/>
        <w:ind w:firstLine="699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04A23DF" w14:textId="77777777" w:rsidR="004771FC" w:rsidRPr="009C3FD6" w:rsidRDefault="004771FC" w:rsidP="0047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14:paraId="274EE96C" w14:textId="77777777" w:rsidR="009C3FD6" w:rsidRPr="009C3FD6" w:rsidRDefault="009C3FD6" w:rsidP="0047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3F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Pénzügyi és Településfejlesztési Bizottság!</w:t>
      </w:r>
    </w:p>
    <w:p w14:paraId="195D8BAF" w14:textId="77777777" w:rsidR="009C3FD6" w:rsidRDefault="009C3FD6" w:rsidP="004771FC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hu-HU"/>
        </w:rPr>
      </w:pPr>
    </w:p>
    <w:p w14:paraId="34C47BF0" w14:textId="77777777" w:rsidR="00EB2EBB" w:rsidRDefault="00EB2EBB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15E1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 végéhez közeledve a zárási, leltározási m</w:t>
      </w:r>
      <w:r w:rsidR="001F7DA0" w:rsidRPr="009015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unkálatok </w:t>
      </w:r>
      <w:r w:rsidR="00C05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végrehajtásához, a </w:t>
      </w:r>
      <w:r w:rsidR="0019104E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tárgyi eszközök</w:t>
      </w:r>
      <w:r w:rsidR="00C056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követelések nyilvántartása témakörben az alábbi feladatok elvégzése szükséges.</w:t>
      </w:r>
    </w:p>
    <w:p w14:paraId="70D364FA" w14:textId="77777777" w:rsidR="00C056D0" w:rsidRDefault="00C056D0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5ACE6" w14:textId="77777777" w:rsidR="00EB2EBB" w:rsidRPr="00675236" w:rsidRDefault="00EB2EBB" w:rsidP="00EB2EBB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6752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Adókövetelé</w:t>
      </w:r>
      <w:r w:rsidR="00675236" w:rsidRPr="006752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sek felülvizsgálata</w:t>
      </w:r>
    </w:p>
    <w:p w14:paraId="3856EAEB" w14:textId="77777777" w:rsidR="00EB2EBB" w:rsidRDefault="00EB2EBB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4F005A" w14:textId="72FA7B0F" w:rsidR="009C3FD6" w:rsidRDefault="009C3FD6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01B4">
        <w:rPr>
          <w:rFonts w:ascii="Times New Roman" w:eastAsia="Times New Roman" w:hAnsi="Times New Roman" w:cs="Times New Roman"/>
          <w:sz w:val="24"/>
          <w:szCs w:val="24"/>
          <w:lang w:eastAsia="hu-HU"/>
        </w:rPr>
        <w:t>A Bábolnai Közös Önkormányzati Hivatal az idei év során is maximális figyelmet fordított az Önkormányzatot megillető helyi adók beszedésér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>e, melyen keretében</w:t>
      </w:r>
      <w:r w:rsidR="00B27D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 </w:t>
      </w:r>
      <w:proofErr w:type="gramStart"/>
      <w:r w:rsidR="00085D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hónapban</w:t>
      </w:r>
      <w:proofErr w:type="gramEnd"/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felszólítás kiküldésére került sor. </w:t>
      </w:r>
    </w:p>
    <w:p w14:paraId="3DD90741" w14:textId="77777777" w:rsidR="009A7F97" w:rsidRPr="002501B4" w:rsidRDefault="009A7F97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CD68BF" w14:textId="0399A905" w:rsidR="009C3FD6" w:rsidRPr="005952DB" w:rsidRDefault="009C3FD6" w:rsidP="00A45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 évben 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felszámolás és kény</w:t>
      </w:r>
      <w:r w:rsidR="00D73DF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szertörlés miatti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kivezetést nem kell eszközölni.</w:t>
      </w:r>
    </w:p>
    <w:p w14:paraId="78381803" w14:textId="77777777" w:rsidR="001F7DA0" w:rsidRPr="005952DB" w:rsidRDefault="001F7DA0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26158D" w14:textId="0C97BCDC" w:rsidR="00436F09" w:rsidRPr="005952DB" w:rsidRDefault="009E1D5A" w:rsidP="001F7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Teendőnk van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1F7DA0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éven túli, elévült a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dótartozások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kal kapcsolatban</w:t>
      </w:r>
      <w:r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Elévült követelésként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128.106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forinto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tartunk nyilván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F7DA0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melyből</w:t>
      </w:r>
      <w:r w:rsidR="00E253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</w:t>
      </w:r>
      <w:r w:rsidR="005952DB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lyek kommunális adója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65.000</w:t>
      </w:r>
      <w:r w:rsidR="005952DB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A452BA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253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52DB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gépjárműadó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53.180</w:t>
      </w:r>
      <w:r w:rsidR="005952DB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537F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0D74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pótlék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9.286</w:t>
      </w:r>
      <w:r w:rsidR="000D74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9A7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talajterhelési díj </w:t>
      </w:r>
      <w:r w:rsidR="009D0390">
        <w:rPr>
          <w:rFonts w:ascii="Times New Roman" w:eastAsia="Times New Roman" w:hAnsi="Times New Roman" w:cs="Times New Roman"/>
          <w:sz w:val="24"/>
          <w:szCs w:val="24"/>
          <w:lang w:eastAsia="hu-HU"/>
        </w:rPr>
        <w:t>460</w:t>
      </w:r>
      <w:r w:rsidR="009A7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 </w:t>
      </w:r>
      <w:r w:rsidR="008B5EFE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az összeg </w:t>
      </w:r>
      <w:r w:rsidR="00085D0F">
        <w:rPr>
          <w:rFonts w:ascii="Times New Roman" w:eastAsia="Times New Roman" w:hAnsi="Times New Roman" w:cs="Times New Roman"/>
          <w:sz w:val="24"/>
          <w:szCs w:val="24"/>
          <w:lang w:eastAsia="hu-HU"/>
        </w:rPr>
        <w:t>36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adózó</w:t>
      </w:r>
      <w:r w:rsidR="001F7DA0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magánszemélyek hátraléka, amit</w:t>
      </w:r>
      <w:r w:rsidR="001F7DA0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 a</w:t>
      </w:r>
      <w:r w:rsidR="009150D9" w:rsidRPr="005952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nyilvántartásából töröl.</w:t>
      </w:r>
    </w:p>
    <w:p w14:paraId="4ADDB1F5" w14:textId="77777777" w:rsidR="00BB2752" w:rsidRDefault="00BB2752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B45270" w14:textId="77777777" w:rsidR="000D7446" w:rsidRPr="000D7446" w:rsidRDefault="000D7446" w:rsidP="000D7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14:paraId="4F5BBA69" w14:textId="3EEF9E88" w:rsidR="00675236" w:rsidRDefault="00675236" w:rsidP="006752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6752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Tárgyi eszközök selejtezése</w:t>
      </w:r>
    </w:p>
    <w:p w14:paraId="09A1AA3E" w14:textId="1B1409EF" w:rsidR="00F57702" w:rsidRDefault="00F57702" w:rsidP="00F57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14:paraId="6ACDE759" w14:textId="77777777" w:rsidR="00F57702" w:rsidRPr="00F57702" w:rsidRDefault="00F57702" w:rsidP="00F57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</w:p>
    <w:p w14:paraId="50F6FF7F" w14:textId="5BD2CC80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6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előzetes munkálatok során </w:t>
      </w:r>
      <w:r w:rsidR="00884CBD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nyilvántartásban lévő</w:t>
      </w:r>
      <w:r w:rsidRPr="00BE76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tárgyi eszköz</w:t>
      </w:r>
      <w:r w:rsidR="00884C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 közül a </w:t>
      </w:r>
      <w:r w:rsidRPr="00BE766F">
        <w:rPr>
          <w:rFonts w:ascii="Times New Roman" w:eastAsia="Times New Roman" w:hAnsi="Times New Roman" w:cs="Times New Roman"/>
          <w:sz w:val="24"/>
          <w:szCs w:val="24"/>
          <w:lang w:eastAsia="hu-HU"/>
        </w:rPr>
        <w:t>nem használható, megsemmisült</w:t>
      </w:r>
      <w:r w:rsidR="00884C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eszközöket ki kell vezetni.</w:t>
      </w:r>
    </w:p>
    <w:p w14:paraId="40FC368C" w14:textId="77777777" w:rsidR="00884CBD" w:rsidRDefault="00884CBD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106E58" w14:textId="2565E07D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1EFEE" w14:textId="583E531A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6FDE2" w14:textId="2946C775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5E8CC0" w14:textId="154A72E6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6B087" w14:textId="3B4F161E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104607" w14:textId="5F5B5F2C" w:rsidR="00875EC2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EF2A6" w14:textId="77777777" w:rsidR="00875EC2" w:rsidRPr="00BE766F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B49DDA" w14:textId="7858364B" w:rsidR="00875EC2" w:rsidRPr="00BE766F" w:rsidRDefault="00875EC2" w:rsidP="008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766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alábbi táblázatban foglaltuk össze a selejtezendő eszköz adatait:</w:t>
      </w:r>
    </w:p>
    <w:tbl>
      <w:tblPr>
        <w:tblW w:w="15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660"/>
        <w:gridCol w:w="1740"/>
        <w:gridCol w:w="1860"/>
        <w:gridCol w:w="6979"/>
      </w:tblGrid>
      <w:tr w:rsidR="00875EC2" w:rsidRPr="00BE766F" w14:paraId="080CC34F" w14:textId="77777777" w:rsidTr="002E3285">
        <w:trPr>
          <w:trHeight w:val="360"/>
        </w:trPr>
        <w:tc>
          <w:tcPr>
            <w:tcW w:w="1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4FCA" w14:textId="77777777" w:rsidR="00875EC2" w:rsidRDefault="00875EC2" w:rsidP="00875EC2">
            <w:pPr>
              <w:pStyle w:val="Listaszerbekezds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</w:p>
          <w:p w14:paraId="6218918E" w14:textId="7F60D39C" w:rsidR="00875EC2" w:rsidRPr="00BE766F" w:rsidRDefault="00875EC2" w:rsidP="002E328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Selejtezésre javasolt tárgyi eszköz 2022. év</w:t>
            </w:r>
          </w:p>
          <w:p w14:paraId="6394DADC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u-HU"/>
              </w:rPr>
            </w:pPr>
          </w:p>
          <w:p w14:paraId="609D27CD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875EC2" w:rsidRPr="00BE766F" w14:paraId="36C94A79" w14:textId="77777777" w:rsidTr="002E3285">
        <w:trPr>
          <w:gridAfter w:val="1"/>
          <w:wAfter w:w="6979" w:type="dxa"/>
          <w:trHeight w:val="28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D63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>Megnevezés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7F0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>Bruttó érték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E76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proofErr w:type="spellStart"/>
            <w:proofErr w:type="gramStart"/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>Nyilv.tart.értéke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67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>Beszerzés éve</w:t>
            </w:r>
          </w:p>
        </w:tc>
      </w:tr>
      <w:tr w:rsidR="00875EC2" w:rsidRPr="00BE766F" w14:paraId="071B8909" w14:textId="77777777" w:rsidTr="002E3285">
        <w:trPr>
          <w:gridAfter w:val="1"/>
          <w:wAfter w:w="6979" w:type="dxa"/>
          <w:trHeight w:val="44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F17" w14:textId="0860C1F3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Porzsák nélküli porszívó 700 W Művelődési ház</w:t>
            </w:r>
            <w:r w:rsidRPr="00BE766F">
              <w:rPr>
                <w:rFonts w:ascii="Calibri" w:eastAsia="Times New Roman" w:hAnsi="Calibri" w:cs="Calibri"/>
                <w:lang w:eastAsia="hu-H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B90D" w14:textId="201AF20E" w:rsidR="00875EC2" w:rsidRPr="00BE766F" w:rsidRDefault="00875EC2" w:rsidP="002E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19.684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C638" w14:textId="77777777" w:rsidR="00875EC2" w:rsidRPr="00BE766F" w:rsidRDefault="00875EC2" w:rsidP="002E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lang w:eastAsia="hu-H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296A" w14:textId="3B1B7498" w:rsidR="00875EC2" w:rsidRPr="00BE766F" w:rsidRDefault="00884CBD" w:rsidP="002E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2019</w:t>
            </w:r>
          </w:p>
        </w:tc>
      </w:tr>
      <w:tr w:rsidR="00875EC2" w:rsidRPr="00BE766F" w14:paraId="1480B8FE" w14:textId="77777777" w:rsidTr="002E3285">
        <w:trPr>
          <w:gridAfter w:val="1"/>
          <w:wAfter w:w="6979" w:type="dxa"/>
          <w:trHeight w:val="44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E274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>Összesen: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916" w14:textId="6B58AFB3" w:rsidR="00875EC2" w:rsidRPr="00BE766F" w:rsidRDefault="00884CBD" w:rsidP="002E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u-HU"/>
              </w:rPr>
              <w:t>19.684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4F08" w14:textId="77777777" w:rsidR="00875EC2" w:rsidRPr="00BE766F" w:rsidRDefault="00875EC2" w:rsidP="002E32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 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97CF" w14:textId="77777777" w:rsidR="00875EC2" w:rsidRPr="00BE766F" w:rsidRDefault="00875EC2" w:rsidP="002E3285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BE766F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</w:tbl>
    <w:p w14:paraId="75AACC82" w14:textId="77777777" w:rsidR="00F57702" w:rsidRDefault="00F57702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79B63E0" w14:textId="77777777" w:rsidR="00620E1C" w:rsidRDefault="00620E1C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B6E494F" w14:textId="328D08E7" w:rsidR="00675236" w:rsidRDefault="00391ABB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javaslat:</w:t>
      </w:r>
    </w:p>
    <w:p w14:paraId="70FF0C53" w14:textId="328EE6EF" w:rsidR="00391ABB" w:rsidRDefault="00B03AAA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……/20</w:t>
      </w:r>
      <w:r w:rsidR="000D7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757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9306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F577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 8.)</w:t>
      </w:r>
      <w:r w:rsidR="00391A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számú Képviselő-testületi határozat:</w:t>
      </w:r>
    </w:p>
    <w:p w14:paraId="316AF85D" w14:textId="20D61597" w:rsidR="00391ABB" w:rsidRDefault="00F57702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Bana Község </w:t>
      </w:r>
      <w:r w:rsidR="00391ABB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Képviselő-testülete a követelések állományáról</w:t>
      </w:r>
      <w:r w:rsidR="007576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selejtezendő eszközök </w:t>
      </w:r>
      <w:r w:rsidR="00391A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készített előterjesztés áttekintését követően az alábbiakról rendelkezik: </w:t>
      </w:r>
    </w:p>
    <w:p w14:paraId="49D96977" w14:textId="77777777" w:rsidR="00884CBD" w:rsidRDefault="00884CBD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C6C7C5" w14:textId="40A30A92" w:rsidR="00391ABB" w:rsidRDefault="00391ABB" w:rsidP="00391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14:paraId="37EAD56A" w14:textId="77777777" w:rsidR="000F3878" w:rsidRPr="000F3878" w:rsidRDefault="000F3878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3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javasolja, hogy az adókövetelések esetében </w:t>
      </w:r>
    </w:p>
    <w:p w14:paraId="6A5F6DA4" w14:textId="58D7D507" w:rsidR="000F3878" w:rsidRDefault="000F3878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elévült adótartozások </w:t>
      </w:r>
      <w:r w:rsidR="00757603">
        <w:rPr>
          <w:rFonts w:ascii="Times New Roman" w:eastAsia="Times New Roman" w:hAnsi="Times New Roman" w:cs="Times New Roman"/>
          <w:sz w:val="24"/>
          <w:szCs w:val="24"/>
          <w:lang w:eastAsia="hu-HU"/>
        </w:rPr>
        <w:t>128.106</w:t>
      </w:r>
      <w:r w:rsidRPr="000F3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összegét a Hivatal törölje a nyilvántartásából.</w:t>
      </w:r>
    </w:p>
    <w:p w14:paraId="5A25142A" w14:textId="77777777" w:rsidR="00884CBD" w:rsidRDefault="00884CBD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1461E8" w14:textId="34AFDFAF" w:rsidR="00757603" w:rsidRDefault="00757603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</w:p>
    <w:p w14:paraId="6792879C" w14:textId="4C4BD3F7" w:rsidR="00757603" w:rsidRDefault="00757603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javasolja, hogy a felsorolt, már nem használható eszközt a Hivatal selejtezze le és vezesse ki a nyilvántartásból.</w:t>
      </w:r>
    </w:p>
    <w:p w14:paraId="653D1763" w14:textId="77777777" w:rsidR="00757603" w:rsidRDefault="00757603" w:rsidP="000F3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747F7" w14:textId="30ADEC26" w:rsidR="00675236" w:rsidRPr="00FB459D" w:rsidRDefault="00E041CB" w:rsidP="00E0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59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 w:rsidR="000F38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0D744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5760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D744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B45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4727" w:rsidRPr="00FB45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9306CF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734727" w:rsidRPr="00FB459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F00B9F3" w14:textId="77777777" w:rsidR="00E041CB" w:rsidRDefault="00E041CB" w:rsidP="00E0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59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14:paraId="59EA9CC8" w14:textId="77777777" w:rsidR="00FB459D" w:rsidRDefault="00FB459D" w:rsidP="00E0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8D8817" w14:textId="5596A30F" w:rsidR="00FB459D" w:rsidRDefault="00215907" w:rsidP="009C3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>ana</w:t>
      </w:r>
      <w:r w:rsidR="009C3FD6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306C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0D744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5760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306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75760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AA8F42" w14:textId="52E8902B" w:rsidR="009C3FD6" w:rsidRPr="009C3FD6" w:rsidRDefault="00215907" w:rsidP="009C3FD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="00F57702">
        <w:rPr>
          <w:rFonts w:ascii="Times New Roman" w:eastAsia="Times New Roman" w:hAnsi="Times New Roman" w:cs="Times New Roman"/>
          <w:sz w:val="24"/>
          <w:szCs w:val="24"/>
          <w:lang w:eastAsia="hu-HU"/>
        </w:rPr>
        <w:t>Toma Richárd</w:t>
      </w:r>
    </w:p>
    <w:p w14:paraId="12469399" w14:textId="77777777" w:rsidR="00C563FA" w:rsidRPr="00486E09" w:rsidRDefault="00215907" w:rsidP="00486E09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9C3FD6" w:rsidRPr="009C3FD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sectPr w:rsidR="00C563FA" w:rsidRPr="00486E09" w:rsidSect="00D4362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1C01" w14:textId="77777777" w:rsidR="00263A8D" w:rsidRDefault="00263A8D" w:rsidP="00543AF8">
      <w:pPr>
        <w:spacing w:after="0" w:line="240" w:lineRule="auto"/>
      </w:pPr>
      <w:r>
        <w:separator/>
      </w:r>
    </w:p>
  </w:endnote>
  <w:endnote w:type="continuationSeparator" w:id="0">
    <w:p w14:paraId="7DDBE636" w14:textId="77777777" w:rsidR="00263A8D" w:rsidRDefault="00263A8D" w:rsidP="0054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007304"/>
      <w:docPartObj>
        <w:docPartGallery w:val="Page Numbers (Bottom of Page)"/>
        <w:docPartUnique/>
      </w:docPartObj>
    </w:sdtPr>
    <w:sdtEndPr/>
    <w:sdtContent>
      <w:p w14:paraId="3B6D68E4" w14:textId="77777777" w:rsidR="00543AF8" w:rsidRDefault="00543A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AA">
          <w:rPr>
            <w:noProof/>
          </w:rPr>
          <w:t>3</w:t>
        </w:r>
        <w:r>
          <w:fldChar w:fldCharType="end"/>
        </w:r>
      </w:p>
    </w:sdtContent>
  </w:sdt>
  <w:p w14:paraId="6F5DB570" w14:textId="77777777" w:rsidR="00543AF8" w:rsidRDefault="00543A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E349" w14:textId="77777777" w:rsidR="00263A8D" w:rsidRDefault="00263A8D" w:rsidP="00543AF8">
      <w:pPr>
        <w:spacing w:after="0" w:line="240" w:lineRule="auto"/>
      </w:pPr>
      <w:r>
        <w:separator/>
      </w:r>
    </w:p>
  </w:footnote>
  <w:footnote w:type="continuationSeparator" w:id="0">
    <w:p w14:paraId="15B6A927" w14:textId="77777777" w:rsidR="00263A8D" w:rsidRDefault="00263A8D" w:rsidP="0054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29"/>
    <w:multiLevelType w:val="hybridMultilevel"/>
    <w:tmpl w:val="FEB87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8AB"/>
    <w:multiLevelType w:val="hybridMultilevel"/>
    <w:tmpl w:val="A8F09A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D35"/>
    <w:multiLevelType w:val="hybridMultilevel"/>
    <w:tmpl w:val="9DE4D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B070B"/>
    <w:multiLevelType w:val="hybridMultilevel"/>
    <w:tmpl w:val="CE5402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25B37"/>
    <w:multiLevelType w:val="hybridMultilevel"/>
    <w:tmpl w:val="C27803B2"/>
    <w:lvl w:ilvl="0" w:tplc="06567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2AF"/>
    <w:multiLevelType w:val="hybridMultilevel"/>
    <w:tmpl w:val="029213E0"/>
    <w:lvl w:ilvl="0" w:tplc="D6609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4948">
    <w:abstractNumId w:val="6"/>
  </w:num>
  <w:num w:numId="2" w16cid:durableId="116489629">
    <w:abstractNumId w:val="1"/>
  </w:num>
  <w:num w:numId="3" w16cid:durableId="1609124755">
    <w:abstractNumId w:val="0"/>
  </w:num>
  <w:num w:numId="4" w16cid:durableId="563176973">
    <w:abstractNumId w:val="4"/>
  </w:num>
  <w:num w:numId="5" w16cid:durableId="1902059823">
    <w:abstractNumId w:val="2"/>
  </w:num>
  <w:num w:numId="6" w16cid:durableId="1926838311">
    <w:abstractNumId w:val="5"/>
  </w:num>
  <w:num w:numId="7" w16cid:durableId="6993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FC"/>
    <w:rsid w:val="00084BE9"/>
    <w:rsid w:val="00085D0F"/>
    <w:rsid w:val="000D7446"/>
    <w:rsid w:val="000E1036"/>
    <w:rsid w:val="000F3878"/>
    <w:rsid w:val="00186350"/>
    <w:rsid w:val="0019104E"/>
    <w:rsid w:val="001A34F8"/>
    <w:rsid w:val="001B22DF"/>
    <w:rsid w:val="001E0BE9"/>
    <w:rsid w:val="001F7DA0"/>
    <w:rsid w:val="00215907"/>
    <w:rsid w:val="0022554D"/>
    <w:rsid w:val="00232ADB"/>
    <w:rsid w:val="002447E6"/>
    <w:rsid w:val="002501B4"/>
    <w:rsid w:val="00263A8D"/>
    <w:rsid w:val="002C6E93"/>
    <w:rsid w:val="002E0001"/>
    <w:rsid w:val="002E7F6C"/>
    <w:rsid w:val="00311D8D"/>
    <w:rsid w:val="00320251"/>
    <w:rsid w:val="00325226"/>
    <w:rsid w:val="00326B93"/>
    <w:rsid w:val="00351057"/>
    <w:rsid w:val="00366BF6"/>
    <w:rsid w:val="00376C1E"/>
    <w:rsid w:val="00391ABB"/>
    <w:rsid w:val="003A115B"/>
    <w:rsid w:val="003C26D1"/>
    <w:rsid w:val="003D3E52"/>
    <w:rsid w:val="003F6011"/>
    <w:rsid w:val="00402C13"/>
    <w:rsid w:val="00436F09"/>
    <w:rsid w:val="00457F7F"/>
    <w:rsid w:val="00470B53"/>
    <w:rsid w:val="00473904"/>
    <w:rsid w:val="004771FC"/>
    <w:rsid w:val="004869BE"/>
    <w:rsid w:val="00486E09"/>
    <w:rsid w:val="00543AF8"/>
    <w:rsid w:val="005952DB"/>
    <w:rsid w:val="005A6A54"/>
    <w:rsid w:val="005B7B63"/>
    <w:rsid w:val="00620E1C"/>
    <w:rsid w:val="0065408E"/>
    <w:rsid w:val="00661ED0"/>
    <w:rsid w:val="00675236"/>
    <w:rsid w:val="0069602E"/>
    <w:rsid w:val="006B17D5"/>
    <w:rsid w:val="006F789B"/>
    <w:rsid w:val="00717B02"/>
    <w:rsid w:val="00734727"/>
    <w:rsid w:val="00757603"/>
    <w:rsid w:val="0080610C"/>
    <w:rsid w:val="00807CC8"/>
    <w:rsid w:val="00831A00"/>
    <w:rsid w:val="00850F7E"/>
    <w:rsid w:val="00875EC2"/>
    <w:rsid w:val="00884CBD"/>
    <w:rsid w:val="00892AEE"/>
    <w:rsid w:val="00893108"/>
    <w:rsid w:val="008B5EFE"/>
    <w:rsid w:val="008B6498"/>
    <w:rsid w:val="008E30F5"/>
    <w:rsid w:val="009015E1"/>
    <w:rsid w:val="009150D9"/>
    <w:rsid w:val="009306CF"/>
    <w:rsid w:val="00937AA1"/>
    <w:rsid w:val="009A2267"/>
    <w:rsid w:val="009A7F97"/>
    <w:rsid w:val="009B2827"/>
    <w:rsid w:val="009C3FD6"/>
    <w:rsid w:val="009D0390"/>
    <w:rsid w:val="009D72A5"/>
    <w:rsid w:val="009E1D5A"/>
    <w:rsid w:val="00A452BA"/>
    <w:rsid w:val="00A65B2B"/>
    <w:rsid w:val="00AA122A"/>
    <w:rsid w:val="00AC2264"/>
    <w:rsid w:val="00AD42BF"/>
    <w:rsid w:val="00AE2A0B"/>
    <w:rsid w:val="00B03AAA"/>
    <w:rsid w:val="00B27DA7"/>
    <w:rsid w:val="00B524B8"/>
    <w:rsid w:val="00BA5685"/>
    <w:rsid w:val="00BB232D"/>
    <w:rsid w:val="00BB2752"/>
    <w:rsid w:val="00BC4934"/>
    <w:rsid w:val="00BE342B"/>
    <w:rsid w:val="00BE555B"/>
    <w:rsid w:val="00C004BF"/>
    <w:rsid w:val="00C014F5"/>
    <w:rsid w:val="00C04C18"/>
    <w:rsid w:val="00C056D0"/>
    <w:rsid w:val="00C563FA"/>
    <w:rsid w:val="00C83410"/>
    <w:rsid w:val="00CA496C"/>
    <w:rsid w:val="00CF6CF7"/>
    <w:rsid w:val="00D32C04"/>
    <w:rsid w:val="00D43629"/>
    <w:rsid w:val="00D45A12"/>
    <w:rsid w:val="00D46407"/>
    <w:rsid w:val="00D73DF9"/>
    <w:rsid w:val="00D84C16"/>
    <w:rsid w:val="00DB2462"/>
    <w:rsid w:val="00DF06BB"/>
    <w:rsid w:val="00DF5836"/>
    <w:rsid w:val="00E041CB"/>
    <w:rsid w:val="00E2537F"/>
    <w:rsid w:val="00E30FF9"/>
    <w:rsid w:val="00EB2635"/>
    <w:rsid w:val="00EB2EBB"/>
    <w:rsid w:val="00EE2CB4"/>
    <w:rsid w:val="00F1336D"/>
    <w:rsid w:val="00F21669"/>
    <w:rsid w:val="00F2176B"/>
    <w:rsid w:val="00F50903"/>
    <w:rsid w:val="00F57702"/>
    <w:rsid w:val="00F64784"/>
    <w:rsid w:val="00F671C7"/>
    <w:rsid w:val="00FB459D"/>
    <w:rsid w:val="00FC1AE2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46C9"/>
  <w15:docId w15:val="{F6764CF5-A33A-4DB2-B438-3F74307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71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1FC"/>
    <w:pPr>
      <w:ind w:left="720"/>
      <w:contextualSpacing/>
    </w:pPr>
  </w:style>
  <w:style w:type="table" w:styleId="Rcsostblzat">
    <w:name w:val="Table Grid"/>
    <w:basedOn w:val="Normltblzat"/>
    <w:uiPriority w:val="59"/>
    <w:rsid w:val="0045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AF8"/>
  </w:style>
  <w:style w:type="paragraph" w:styleId="llb">
    <w:name w:val="footer"/>
    <w:basedOn w:val="Norml"/>
    <w:link w:val="llbChar"/>
    <w:uiPriority w:val="99"/>
    <w:unhideWhenUsed/>
    <w:rsid w:val="0054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5BF2-D24C-4CC0-AAFC-937D0605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PHBABOLNA</cp:lastModifiedBy>
  <cp:revision>2</cp:revision>
  <dcterms:created xsi:type="dcterms:W3CDTF">2022-12-02T09:16:00Z</dcterms:created>
  <dcterms:modified xsi:type="dcterms:W3CDTF">2022-12-02T09:16:00Z</dcterms:modified>
</cp:coreProperties>
</file>